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618" w:rsidRPr="00C11725" w:rsidRDefault="00347618" w:rsidP="00347618">
      <w:pPr>
        <w:snapToGrid w:val="0"/>
        <w:spacing w:beforeLines="100" w:before="312" w:afterLines="50" w:after="156"/>
        <w:jc w:val="center"/>
        <w:rPr>
          <w:rFonts w:ascii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电子商务产业园区情况</w:t>
      </w:r>
      <w:bookmarkStart w:id="0" w:name="_GoBack"/>
      <w:bookmarkEnd w:id="0"/>
    </w:p>
    <w:tbl>
      <w:tblPr>
        <w:tblW w:w="9340" w:type="dxa"/>
        <w:jc w:val="center"/>
        <w:tblLayout w:type="fixed"/>
        <w:tblLook w:val="0000" w:firstRow="0" w:lastRow="0" w:firstColumn="0" w:lastColumn="0" w:noHBand="0" w:noVBand="0"/>
      </w:tblPr>
      <w:tblGrid>
        <w:gridCol w:w="2953"/>
        <w:gridCol w:w="441"/>
        <w:gridCol w:w="1080"/>
        <w:gridCol w:w="720"/>
        <w:gridCol w:w="758"/>
        <w:gridCol w:w="322"/>
        <w:gridCol w:w="974"/>
        <w:gridCol w:w="1080"/>
        <w:gridCol w:w="999"/>
        <w:gridCol w:w="13"/>
      </w:tblGrid>
      <w:tr w:rsidR="00347618" w:rsidRPr="00C11725" w:rsidTr="000B4E46">
        <w:trPr>
          <w:cantSplit/>
          <w:jc w:val="center"/>
        </w:trPr>
        <w:tc>
          <w:tcPr>
            <w:tcW w:w="2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999" w:type="dxa"/>
            <w:gridSpan w:val="4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92" w:type="dxa"/>
            <w:gridSpan w:val="3"/>
            <w:vAlign w:val="center"/>
          </w:tcPr>
          <w:p w:rsidR="00347618" w:rsidRPr="00C11725" w:rsidRDefault="0034761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穗商务调106表</w:t>
            </w:r>
          </w:p>
        </w:tc>
      </w:tr>
      <w:tr w:rsidR="00347618" w:rsidRPr="00C11725" w:rsidTr="000B4E46">
        <w:trPr>
          <w:cantSplit/>
          <w:jc w:val="center"/>
        </w:trPr>
        <w:tc>
          <w:tcPr>
            <w:tcW w:w="29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47618" w:rsidRPr="00C11725" w:rsidRDefault="0034761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2999" w:type="dxa"/>
            <w:gridSpan w:val="4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92" w:type="dxa"/>
            <w:gridSpan w:val="3"/>
            <w:vAlign w:val="center"/>
          </w:tcPr>
          <w:p w:rsidR="00347618" w:rsidRPr="00C11725" w:rsidRDefault="00347618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A6249A">
              <w:rPr>
                <w:rFonts w:ascii="宋体" w:cs="宋体" w:hint="eastAsia"/>
                <w:sz w:val="18"/>
                <w:szCs w:val="18"/>
              </w:rPr>
              <w:t>局</w:t>
            </w:r>
          </w:p>
        </w:tc>
      </w:tr>
      <w:tr w:rsidR="00347618" w:rsidRPr="00C11725" w:rsidTr="000B4E46">
        <w:trPr>
          <w:cantSplit/>
          <w:jc w:val="center"/>
        </w:trPr>
        <w:tc>
          <w:tcPr>
            <w:tcW w:w="595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618" w:rsidRPr="00C11725" w:rsidRDefault="0034761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296" w:type="dxa"/>
            <w:gridSpan w:val="2"/>
            <w:vAlign w:val="center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92" w:type="dxa"/>
            <w:gridSpan w:val="3"/>
            <w:vAlign w:val="center"/>
          </w:tcPr>
          <w:p w:rsidR="00347618" w:rsidRPr="00C11725" w:rsidRDefault="0034761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347618" w:rsidRPr="00C11725" w:rsidTr="000B4E46">
        <w:trPr>
          <w:cantSplit/>
          <w:jc w:val="center"/>
        </w:trPr>
        <w:tc>
          <w:tcPr>
            <w:tcW w:w="2953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7618" w:rsidRPr="00C11725" w:rsidRDefault="0034761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2999" w:type="dxa"/>
            <w:gridSpan w:val="4"/>
            <w:tcBorders>
              <w:bottom w:val="single" w:sz="12" w:space="0" w:color="auto"/>
            </w:tcBorders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</w:t>
            </w:r>
            <w:r w:rsidR="00A6249A">
              <w:rPr>
                <w:rFonts w:ascii="宋体" w:hAnsi="宋体" w:cs="宋体"/>
                <w:sz w:val="18"/>
                <w:szCs w:val="18"/>
              </w:rPr>
              <w:t>8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296" w:type="dxa"/>
            <w:gridSpan w:val="2"/>
            <w:tcBorders>
              <w:bottom w:val="single" w:sz="12" w:space="0" w:color="auto"/>
            </w:tcBorders>
            <w:vAlign w:val="center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92" w:type="dxa"/>
            <w:gridSpan w:val="3"/>
            <w:tcBorders>
              <w:bottom w:val="single" w:sz="12" w:space="0" w:color="auto"/>
            </w:tcBorders>
            <w:vAlign w:val="center"/>
          </w:tcPr>
          <w:p w:rsidR="00347618" w:rsidRPr="00C11725" w:rsidRDefault="0034761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20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459"/>
          <w:jc w:val="center"/>
        </w:trPr>
        <w:tc>
          <w:tcPr>
            <w:tcW w:w="9327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一、产业园区基本情况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1134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产业园区统计代码（101）：□□□□□□－□□</w:t>
            </w:r>
          </w:p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产业园区详细名称（102）：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              </w:t>
            </w:r>
          </w:p>
          <w:p w:rsidR="00347618" w:rsidRPr="00C11725" w:rsidRDefault="00347618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产业园区（管委会）地址（10</w:t>
            </w:r>
            <w:r w:rsidRPr="00C11725">
              <w:rPr>
                <w:rFonts w:ascii="宋体" w:hAnsi="宋体"/>
                <w:sz w:val="18"/>
                <w:szCs w:val="18"/>
              </w:rPr>
              <w:t>3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）：</w:t>
            </w:r>
          </w:p>
          <w:p w:rsidR="00347618" w:rsidRPr="00C11725" w:rsidRDefault="00347618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省(自治区、直辖市)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地(区、市、州、盟)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县(区、市、旗)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乡(镇)</w:t>
            </w:r>
          </w:p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社区(居委会)、村委会  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街、门牌号</w:t>
            </w:r>
          </w:p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（104）：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□□□□□□□□□□□□                </w:t>
            </w:r>
          </w:p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园区规划面积：本年</w:t>
            </w:r>
            <w:r>
              <w:rPr>
                <w:rFonts w:ascii="宋体" w:hAnsi="宋体" w:hint="eastAsia"/>
                <w:sz w:val="18"/>
                <w:szCs w:val="18"/>
              </w:rPr>
              <w:t>末（105）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上年</w:t>
            </w:r>
            <w:r>
              <w:rPr>
                <w:rFonts w:ascii="宋体" w:hAnsi="宋体" w:hint="eastAsia"/>
                <w:sz w:val="18"/>
                <w:szCs w:val="18"/>
              </w:rPr>
              <w:t>末（106）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</w:p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园区建成面积：本年</w:t>
            </w:r>
            <w:r>
              <w:rPr>
                <w:rFonts w:ascii="宋体" w:hAnsi="宋体" w:hint="eastAsia"/>
                <w:sz w:val="18"/>
                <w:szCs w:val="18"/>
              </w:rPr>
              <w:t>末（107）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上年</w:t>
            </w:r>
            <w:r>
              <w:rPr>
                <w:rFonts w:ascii="宋体" w:hAnsi="宋体" w:hint="eastAsia"/>
                <w:sz w:val="18"/>
                <w:szCs w:val="18"/>
              </w:rPr>
              <w:t>末（108）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11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二、</w:t>
            </w:r>
            <w:r>
              <w:rPr>
                <w:rFonts w:ascii="宋体" w:hAnsi="宋体" w:hint="eastAsia"/>
                <w:b/>
                <w:bCs/>
                <w:szCs w:val="21"/>
              </w:rPr>
              <w:t>园区内</w:t>
            </w:r>
            <w:r w:rsidRPr="00C11725">
              <w:rPr>
                <w:rFonts w:ascii="宋体" w:hAnsi="宋体" w:hint="eastAsia"/>
                <w:b/>
                <w:bCs/>
                <w:szCs w:val="21"/>
              </w:rPr>
              <w:t>企业登记注册情况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93"/>
          <w:jc w:val="center"/>
        </w:trPr>
        <w:tc>
          <w:tcPr>
            <w:tcW w:w="33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97"/>
          <w:jc w:val="center"/>
        </w:trPr>
        <w:tc>
          <w:tcPr>
            <w:tcW w:w="339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年末实有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新登记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年末实有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新登记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其中：电子商务交易平台</w:t>
            </w:r>
            <w:r>
              <w:rPr>
                <w:rFonts w:ascii="宋体" w:hAnsi="宋体" w:hint="eastAsia"/>
                <w:sz w:val="18"/>
                <w:szCs w:val="18"/>
              </w:rPr>
              <w:t>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其中：跨境电子商务交易平台企业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其中：电子商务应用企业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金融服务企业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物流仓储企业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207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其他企业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208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81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三、</w:t>
            </w:r>
            <w:r>
              <w:rPr>
                <w:rFonts w:ascii="宋体" w:hAnsi="宋体" w:hint="eastAsia"/>
                <w:b/>
                <w:bCs/>
                <w:szCs w:val="21"/>
              </w:rPr>
              <w:t>园区内</w:t>
            </w:r>
            <w:r w:rsidRPr="00C11725">
              <w:rPr>
                <w:rFonts w:ascii="宋体" w:hAnsi="宋体" w:hint="eastAsia"/>
                <w:b/>
                <w:bCs/>
                <w:szCs w:val="21"/>
              </w:rPr>
              <w:t>企业经营情况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资产总计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营业收入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利润总额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从业人员期末人数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304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固定资产投资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305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306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其中：电子商务交易平台</w:t>
            </w:r>
            <w:r>
              <w:rPr>
                <w:rFonts w:ascii="宋体" w:hAnsi="宋体" w:hint="eastAsia"/>
                <w:sz w:val="18"/>
                <w:szCs w:val="18"/>
              </w:rPr>
              <w:t>销售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307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其中：出口额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308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其中：跨境电子商务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出口额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309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采购额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310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其中：电子商务交易平台</w:t>
            </w:r>
            <w:r>
              <w:rPr>
                <w:rFonts w:ascii="宋体" w:hAnsi="宋体" w:hint="eastAsia"/>
                <w:sz w:val="18"/>
                <w:szCs w:val="18"/>
              </w:rPr>
              <w:t>采购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311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其中：进口额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其中：跨境电子商务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进口额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Default="00347618">
      <w:r w:rsidRPr="00C11725">
        <w:rPr>
          <w:rFonts w:ascii="宋体" w:hint="eastAsia"/>
          <w:sz w:val="18"/>
          <w:szCs w:val="18"/>
        </w:rPr>
        <w:t>单位负责人：           统计负责人：              填表人：           填表日期：２０  年  月  日</w:t>
      </w:r>
    </w:p>
    <w:sectPr w:rsidR="0049550F" w:rsidSect="0034761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80B" w:rsidRDefault="004E580B" w:rsidP="00A6249A">
      <w:r>
        <w:separator/>
      </w:r>
    </w:p>
  </w:endnote>
  <w:endnote w:type="continuationSeparator" w:id="0">
    <w:p w:rsidR="004E580B" w:rsidRDefault="004E580B" w:rsidP="00A6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80B" w:rsidRDefault="004E580B" w:rsidP="00A6249A">
      <w:r>
        <w:separator/>
      </w:r>
    </w:p>
  </w:footnote>
  <w:footnote w:type="continuationSeparator" w:id="0">
    <w:p w:rsidR="004E580B" w:rsidRDefault="004E580B" w:rsidP="00A62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618"/>
    <w:rsid w:val="00347618"/>
    <w:rsid w:val="0049550F"/>
    <w:rsid w:val="004E580B"/>
    <w:rsid w:val="00A6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6E14CE0"/>
  <w15:docId w15:val="{7C20EEAF-E95C-4A21-9606-6D83DD2D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76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34761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unhideWhenUsed/>
    <w:rsid w:val="00A62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249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2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24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2</cp:revision>
  <dcterms:created xsi:type="dcterms:W3CDTF">2018-09-12T09:29:00Z</dcterms:created>
  <dcterms:modified xsi:type="dcterms:W3CDTF">2019-10-18T07:37:00Z</dcterms:modified>
</cp:coreProperties>
</file>